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7D40D"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44"/>
        </w:rPr>
        <w:t>附件1：</w:t>
      </w:r>
    </w:p>
    <w:p w14:paraId="2780E828">
      <w:pPr>
        <w:widowControl/>
        <w:snapToGrid w:val="0"/>
        <w:spacing w:line="560" w:lineRule="exact"/>
        <w:ind w:firstLine="3520" w:firstLineChars="800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活动报名表</w:t>
      </w:r>
      <w:bookmarkEnd w:id="0"/>
    </w:p>
    <w:tbl>
      <w:tblPr>
        <w:tblStyle w:val="2"/>
        <w:tblpPr w:leftFromText="180" w:rightFromText="180" w:vertAnchor="text" w:horzAnchor="margin" w:tblpY="365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938"/>
        <w:gridCol w:w="502"/>
        <w:gridCol w:w="2813"/>
        <w:gridCol w:w="1852"/>
        <w:gridCol w:w="2168"/>
      </w:tblGrid>
      <w:tr w14:paraId="754F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4" w:type="dxa"/>
            <w:gridSpan w:val="2"/>
            <w:vAlign w:val="center"/>
          </w:tcPr>
          <w:p w14:paraId="5F602D40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335" w:type="dxa"/>
            <w:gridSpan w:val="4"/>
            <w:vAlign w:val="center"/>
          </w:tcPr>
          <w:p w14:paraId="78989AEC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2289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4" w:type="dxa"/>
            <w:gridSpan w:val="2"/>
            <w:vAlign w:val="center"/>
          </w:tcPr>
          <w:p w14:paraId="0DB881A8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335" w:type="dxa"/>
            <w:gridSpan w:val="4"/>
            <w:vAlign w:val="center"/>
          </w:tcPr>
          <w:p w14:paraId="722BAB53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1630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4" w:type="dxa"/>
            <w:gridSpan w:val="2"/>
            <w:vAlign w:val="center"/>
          </w:tcPr>
          <w:p w14:paraId="617CE7A4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前往方式</w:t>
            </w:r>
          </w:p>
        </w:tc>
        <w:tc>
          <w:tcPr>
            <w:tcW w:w="7335" w:type="dxa"/>
            <w:gridSpan w:val="4"/>
            <w:vAlign w:val="center"/>
          </w:tcPr>
          <w:p w14:paraId="080E8F4A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集中乘车 （</w:t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 xml:space="preserve">仅去程  </w:t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 xml:space="preserve">仅回程  </w:t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往返双程）</w:t>
            </w:r>
          </w:p>
          <w:p w14:paraId="192C4589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 xml:space="preserve">公共交通   </w:t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自驾车（车牌：</w:t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  <w:u w:val="single"/>
              </w:rPr>
              <w:t xml:space="preserve">               </w:t>
            </w: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）</w:t>
            </w:r>
          </w:p>
        </w:tc>
      </w:tr>
      <w:tr w14:paraId="124F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restart"/>
            <w:vAlign w:val="center"/>
          </w:tcPr>
          <w:p w14:paraId="3D1CC61E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参会人员</w:t>
            </w:r>
          </w:p>
        </w:tc>
        <w:tc>
          <w:tcPr>
            <w:tcW w:w="1440" w:type="dxa"/>
            <w:gridSpan w:val="2"/>
            <w:vAlign w:val="center"/>
          </w:tcPr>
          <w:p w14:paraId="63D3107C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2813" w:type="dxa"/>
            <w:vAlign w:val="center"/>
          </w:tcPr>
          <w:p w14:paraId="2B5DDAEA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单位</w:t>
            </w:r>
          </w:p>
        </w:tc>
        <w:tc>
          <w:tcPr>
            <w:tcW w:w="1852" w:type="dxa"/>
            <w:vAlign w:val="center"/>
          </w:tcPr>
          <w:p w14:paraId="56F52854">
            <w:pPr>
              <w:spacing w:line="440" w:lineRule="exact"/>
              <w:jc w:val="center"/>
              <w:rPr>
                <w:rFonts w:hint="eastAsia" w:ascii="Times New Roman" w:hAnsi="Times New Roman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2168" w:type="dxa"/>
            <w:vAlign w:val="center"/>
          </w:tcPr>
          <w:p w14:paraId="4A541C90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kern w:val="0"/>
                <w:sz w:val="32"/>
                <w:szCs w:val="32"/>
              </w:rPr>
              <w:t>手机</w:t>
            </w:r>
          </w:p>
        </w:tc>
      </w:tr>
      <w:tr w14:paraId="4597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76" w:type="dxa"/>
            <w:vMerge w:val="continue"/>
            <w:vAlign w:val="center"/>
          </w:tcPr>
          <w:p w14:paraId="65514E37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E229175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813" w:type="dxa"/>
            <w:vAlign w:val="center"/>
          </w:tcPr>
          <w:p w14:paraId="5AF205DC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64ABACEF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Align w:val="center"/>
          </w:tcPr>
          <w:p w14:paraId="6A4FCAAA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58C4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vAlign w:val="center"/>
          </w:tcPr>
          <w:p w14:paraId="1CEBCF80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7F67DD7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813" w:type="dxa"/>
            <w:vAlign w:val="center"/>
          </w:tcPr>
          <w:p w14:paraId="2ACC33E3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30C3AAD6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Align w:val="center"/>
          </w:tcPr>
          <w:p w14:paraId="10DDF644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22219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vAlign w:val="center"/>
          </w:tcPr>
          <w:p w14:paraId="0B35A0F8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7B23488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813" w:type="dxa"/>
            <w:vAlign w:val="center"/>
          </w:tcPr>
          <w:p w14:paraId="00A1563E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1CA1697E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Align w:val="center"/>
          </w:tcPr>
          <w:p w14:paraId="40580B91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65B3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vAlign w:val="center"/>
          </w:tcPr>
          <w:p w14:paraId="169D65D1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A88AD18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813" w:type="dxa"/>
            <w:vAlign w:val="center"/>
          </w:tcPr>
          <w:p w14:paraId="109C44FA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10F4CB47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Align w:val="center"/>
          </w:tcPr>
          <w:p w14:paraId="28648DEE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65A6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vAlign w:val="center"/>
          </w:tcPr>
          <w:p w14:paraId="4DE79DC4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F3A70CB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813" w:type="dxa"/>
            <w:vAlign w:val="center"/>
          </w:tcPr>
          <w:p w14:paraId="2F96D9E6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18304176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Align w:val="center"/>
          </w:tcPr>
          <w:p w14:paraId="12D7F1D2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  <w:tr w14:paraId="19E1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vAlign w:val="center"/>
          </w:tcPr>
          <w:p w14:paraId="600DA68D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EDC52FB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813" w:type="dxa"/>
            <w:vAlign w:val="center"/>
          </w:tcPr>
          <w:p w14:paraId="65B40A8A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1852" w:type="dxa"/>
            <w:vAlign w:val="center"/>
          </w:tcPr>
          <w:p w14:paraId="72B7BEA8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  <w:tc>
          <w:tcPr>
            <w:tcW w:w="2168" w:type="dxa"/>
            <w:vAlign w:val="center"/>
          </w:tcPr>
          <w:p w14:paraId="12047BBA">
            <w:pPr>
              <w:spacing w:line="440" w:lineRule="exact"/>
              <w:jc w:val="center"/>
              <w:rPr>
                <w:rFonts w:ascii="Times New Roman" w:hAnsi="Times New Roman" w:eastAsia="仿宋"/>
                <w:kern w:val="0"/>
                <w:sz w:val="32"/>
                <w:szCs w:val="32"/>
              </w:rPr>
            </w:pPr>
          </w:p>
        </w:tc>
      </w:tr>
    </w:tbl>
    <w:p w14:paraId="0C4E5827">
      <w:pPr>
        <w:spacing w:line="500" w:lineRule="exact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ascii="Times New Roman" w:hAnsi="Times New Roman" w:eastAsia="仿宋_GB2312"/>
          <w:color w:val="000000"/>
          <w:sz w:val="24"/>
          <w:szCs w:val="24"/>
        </w:rPr>
        <w:t>备注：请于202</w:t>
      </w:r>
      <w:r>
        <w:rPr>
          <w:rFonts w:hint="eastAsia" w:ascii="Times New Roman" w:hAnsi="Times New Roman" w:eastAsia="仿宋_GB2312"/>
          <w:color w:val="000000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仿宋_GB2312"/>
          <w:sz w:val="24"/>
          <w:szCs w:val="24"/>
        </w:rPr>
        <w:t>年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仿宋_GB2312"/>
          <w:sz w:val="24"/>
          <w:szCs w:val="24"/>
        </w:rPr>
        <w:t>月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仿宋_GB2312"/>
          <w:sz w:val="24"/>
          <w:szCs w:val="24"/>
        </w:rPr>
        <w:t>日前</w:t>
      </w:r>
      <w:r>
        <w:rPr>
          <w:rFonts w:ascii="Times New Roman" w:hAnsi="Times New Roman" w:eastAsia="仿宋_GB2312"/>
          <w:color w:val="000000"/>
          <w:sz w:val="24"/>
          <w:szCs w:val="24"/>
        </w:rPr>
        <w:t>发送至gdaqhyb@126.com。</w:t>
      </w:r>
    </w:p>
    <w:p w14:paraId="3F6FF3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AF8CED3-0027-42E6-8FEF-BFB161595E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797B705-A4C8-4B5C-9B1C-0A2EA6546D6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186E4D2-C8CB-4039-A57A-73601F73DF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82C7DB1-A7C8-46EA-9835-A7BEA682F6F9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96EF676D-4076-454A-A60F-4BFB267272DD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64CA1"/>
    <w:rsid w:val="0206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2026-08-25T09:21:00Z</dcterms:created>
  <dc:creator>小倩</dc:creator>
  <cp:lastModifiedBy>小倩</cp:lastModifiedBy>
  <dcterms:modified xsi:type="dcterms:W3CDTF">2026-08-25T09:21:37Z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B7A4E239684241B6B9DAC1742A79976D_11</vt:lpwstr>
  </property>
  <property fmtid="{D5CDD505-2E9C-101B-9397-08002B2CF9AE}" pid="4" name="KSOTemplateDocerSaveRecord">
    <vt:lpwstr>eyJoZGlkIjoiMTUxYjRhMWMzZTU3ODI5ZDliOTY4N2RiYTA1YTA0MjAiLCJ1c2VySWQiOiIyNDE2Njc0MzgifQ==</vt:lpwstr>
  </property>
</Properties>
</file>