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29F8F">
      <w:pPr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 xml:space="preserve">附件： </w:t>
      </w:r>
    </w:p>
    <w:p w14:paraId="5EB5C82B">
      <w:pPr>
        <w:spacing w:line="440" w:lineRule="exact"/>
        <w:rPr>
          <w:sz w:val="36"/>
          <w:szCs w:val="36"/>
        </w:rPr>
      </w:pPr>
    </w:p>
    <w:p w14:paraId="6C1E7084">
      <w:pPr>
        <w:spacing w:line="440" w:lineRule="exact"/>
        <w:jc w:val="center"/>
        <w:rPr>
          <w:rFonts w:eastAsia="黑体"/>
          <w:sz w:val="32"/>
        </w:rPr>
      </w:pPr>
      <w:bookmarkStart w:id="0" w:name="_GoBack"/>
      <w:r>
        <w:rPr>
          <w:rFonts w:hint="eastAsia" w:eastAsia="黑体"/>
          <w:sz w:val="32"/>
        </w:rPr>
        <w:t>第十</w:t>
      </w:r>
      <w:r>
        <w:rPr>
          <w:rFonts w:hint="eastAsia" w:eastAsia="黑体"/>
          <w:sz w:val="32"/>
          <w:lang w:val="en-US" w:eastAsia="zh-CN"/>
        </w:rPr>
        <w:t>二</w:t>
      </w:r>
      <w:r>
        <w:rPr>
          <w:rFonts w:hint="eastAsia" w:eastAsia="黑体"/>
          <w:sz w:val="32"/>
        </w:rPr>
        <w:t>届质量信得过班组建设经验交流大会反馈表</w:t>
      </w:r>
    </w:p>
    <w:bookmarkEnd w:id="0"/>
    <w:tbl>
      <w:tblPr>
        <w:tblStyle w:val="5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814"/>
        <w:gridCol w:w="1134"/>
        <w:gridCol w:w="1429"/>
        <w:gridCol w:w="706"/>
        <w:gridCol w:w="1280"/>
        <w:gridCol w:w="1460"/>
      </w:tblGrid>
      <w:tr w14:paraId="05F7F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538BE28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企业名称</w:t>
            </w:r>
          </w:p>
        </w:tc>
        <w:tc>
          <w:tcPr>
            <w:tcW w:w="7823" w:type="dxa"/>
            <w:gridSpan w:val="6"/>
            <w:vAlign w:val="center"/>
          </w:tcPr>
          <w:p w14:paraId="1AFCFB92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 w14:paraId="79988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743B603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823" w:type="dxa"/>
            <w:gridSpan w:val="6"/>
            <w:vAlign w:val="center"/>
          </w:tcPr>
          <w:p w14:paraId="7822A05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350B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0FB2457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1814" w:type="dxa"/>
            <w:vAlign w:val="center"/>
          </w:tcPr>
          <w:p w14:paraId="64AFB7D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7C23A0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2135" w:type="dxa"/>
            <w:gridSpan w:val="2"/>
            <w:vAlign w:val="center"/>
          </w:tcPr>
          <w:p w14:paraId="69176D0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0130872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1460" w:type="dxa"/>
            <w:vAlign w:val="center"/>
          </w:tcPr>
          <w:p w14:paraId="5F504A5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AFA9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21FA560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814" w:type="dxa"/>
            <w:vAlign w:val="center"/>
          </w:tcPr>
          <w:p w14:paraId="0AC4898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14:paraId="6398F9C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429" w:type="dxa"/>
            <w:vAlign w:val="center"/>
          </w:tcPr>
          <w:p w14:paraId="31777A0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1986" w:type="dxa"/>
            <w:gridSpan w:val="2"/>
            <w:vAlign w:val="center"/>
          </w:tcPr>
          <w:p w14:paraId="48EF5ED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合住/单住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/不住</w:t>
            </w:r>
          </w:p>
        </w:tc>
        <w:tc>
          <w:tcPr>
            <w:tcW w:w="1460" w:type="dxa"/>
            <w:vAlign w:val="center"/>
          </w:tcPr>
          <w:p w14:paraId="7EF4E77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商旅通自订</w:t>
            </w:r>
          </w:p>
        </w:tc>
      </w:tr>
      <w:tr w14:paraId="66BE8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3E7A508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814" w:type="dxa"/>
            <w:vAlign w:val="center"/>
          </w:tcPr>
          <w:p w14:paraId="790B37DA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1A45070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9" w:type="dxa"/>
            <w:vAlign w:val="center"/>
          </w:tcPr>
          <w:p w14:paraId="08E0178F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7D8B3A17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0" w:type="dxa"/>
            <w:vAlign w:val="center"/>
          </w:tcPr>
          <w:p w14:paraId="30E1E32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CC25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03AA7C7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814" w:type="dxa"/>
            <w:vAlign w:val="center"/>
          </w:tcPr>
          <w:p w14:paraId="6F5FF2F0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998218E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9" w:type="dxa"/>
            <w:vAlign w:val="center"/>
          </w:tcPr>
          <w:p w14:paraId="4F2EC621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18E76744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0" w:type="dxa"/>
            <w:vAlign w:val="center"/>
          </w:tcPr>
          <w:p w14:paraId="22301D6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9DE7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7755F3B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814" w:type="dxa"/>
            <w:vAlign w:val="center"/>
          </w:tcPr>
          <w:p w14:paraId="4F75AAC1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7E69769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9" w:type="dxa"/>
            <w:vAlign w:val="center"/>
          </w:tcPr>
          <w:p w14:paraId="127953B1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79C47488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0" w:type="dxa"/>
            <w:vAlign w:val="center"/>
          </w:tcPr>
          <w:p w14:paraId="061BED7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8F5D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6683702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814" w:type="dxa"/>
            <w:vAlign w:val="center"/>
          </w:tcPr>
          <w:p w14:paraId="0CBE0CF0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EB77BE2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9" w:type="dxa"/>
            <w:vAlign w:val="center"/>
          </w:tcPr>
          <w:p w14:paraId="7675E790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49F3AAFF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0" w:type="dxa"/>
            <w:vAlign w:val="center"/>
          </w:tcPr>
          <w:p w14:paraId="04E1E8E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7ED7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6AC9D6C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814" w:type="dxa"/>
            <w:vAlign w:val="center"/>
          </w:tcPr>
          <w:p w14:paraId="5ED8814E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B499D68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9" w:type="dxa"/>
            <w:vAlign w:val="center"/>
          </w:tcPr>
          <w:p w14:paraId="765B8F69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1422D78E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0" w:type="dxa"/>
            <w:vAlign w:val="center"/>
          </w:tcPr>
          <w:p w14:paraId="43421E8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4A1A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2B3A788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814" w:type="dxa"/>
            <w:vAlign w:val="center"/>
          </w:tcPr>
          <w:p w14:paraId="6899486F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30D160A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9" w:type="dxa"/>
            <w:vAlign w:val="center"/>
          </w:tcPr>
          <w:p w14:paraId="15DD6E1A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79C60823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0" w:type="dxa"/>
            <w:vAlign w:val="center"/>
          </w:tcPr>
          <w:p w14:paraId="4B8AA96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8C19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05BB3B1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814" w:type="dxa"/>
            <w:vAlign w:val="center"/>
          </w:tcPr>
          <w:p w14:paraId="6525C51B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26DBD9C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9" w:type="dxa"/>
            <w:vAlign w:val="center"/>
          </w:tcPr>
          <w:p w14:paraId="1AA94C4D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55CD6AD6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0" w:type="dxa"/>
            <w:vAlign w:val="center"/>
          </w:tcPr>
          <w:p w14:paraId="42837B1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52A4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5F6D4C6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814" w:type="dxa"/>
            <w:vAlign w:val="center"/>
          </w:tcPr>
          <w:p w14:paraId="3A8CC920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429058A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9" w:type="dxa"/>
            <w:vAlign w:val="center"/>
          </w:tcPr>
          <w:p w14:paraId="6BB59971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4CD34BF7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0" w:type="dxa"/>
            <w:vAlign w:val="center"/>
          </w:tcPr>
          <w:p w14:paraId="24F3258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D26C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3FA0FD4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1814" w:type="dxa"/>
            <w:vAlign w:val="center"/>
          </w:tcPr>
          <w:p w14:paraId="7BE0BF17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32F9B34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9" w:type="dxa"/>
            <w:vAlign w:val="center"/>
          </w:tcPr>
          <w:p w14:paraId="5241B395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38E0AEE5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0" w:type="dxa"/>
            <w:vAlign w:val="center"/>
          </w:tcPr>
          <w:p w14:paraId="0692B7D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0B71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0F9FBB4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814" w:type="dxa"/>
            <w:vAlign w:val="center"/>
          </w:tcPr>
          <w:p w14:paraId="31481150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E6E07D6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9" w:type="dxa"/>
            <w:vAlign w:val="center"/>
          </w:tcPr>
          <w:p w14:paraId="53C25F65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27F42073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0" w:type="dxa"/>
            <w:vAlign w:val="center"/>
          </w:tcPr>
          <w:p w14:paraId="7A088D5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DDE2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0D5C86E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</w:t>
            </w:r>
            <w:r>
              <w:rPr>
                <w:rFonts w:hint="eastAsia" w:ascii="宋体" w:hAnsi="宋体"/>
                <w:sz w:val="24"/>
                <w:lang w:eastAsia="zh-CN"/>
              </w:rPr>
              <w:t>注意事项</w:t>
            </w:r>
          </w:p>
        </w:tc>
        <w:tc>
          <w:tcPr>
            <w:tcW w:w="7823" w:type="dxa"/>
            <w:gridSpan w:val="6"/>
            <w:vAlign w:val="center"/>
          </w:tcPr>
          <w:p w14:paraId="6A627845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因会议酒店房源紧张，住宿安排以反馈表实际填写住宿要求为准，通过商旅通自订的代表请提早预定房间。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 w14:paraId="1D198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24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28" w:type="dxa"/>
            </w:tcMar>
            <w:vAlign w:val="center"/>
          </w:tcPr>
          <w:p w14:paraId="49CF6B9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会议费</w:t>
            </w:r>
          </w:p>
        </w:tc>
        <w:tc>
          <w:tcPr>
            <w:tcW w:w="782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59D079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每人交会议服务费2000元（可现场刷卡、微信、支付宝，或提前汇款到省质协指定账户），住宿费用自理（住宿费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单住</w:t>
            </w:r>
            <w:r>
              <w:rPr>
                <w:rFonts w:hint="eastAsia" w:ascii="宋体" w:hAnsi="宋体"/>
                <w:sz w:val="24"/>
              </w:rPr>
              <w:t>348元/间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4"/>
              </w:rPr>
              <w:t>天</w:t>
            </w:r>
            <w:r>
              <w:rPr>
                <w:rFonts w:hint="eastAsia" w:ascii="宋体" w:hAnsi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合住174元/人/天</w:t>
            </w:r>
            <w:r>
              <w:rPr>
                <w:rFonts w:hint="eastAsia" w:ascii="宋体" w:hAnsi="宋体"/>
                <w:sz w:val="24"/>
              </w:rPr>
              <w:t xml:space="preserve">）。        </w:t>
            </w:r>
          </w:p>
        </w:tc>
      </w:tr>
      <w:tr w14:paraId="622F6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24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28" w:type="dxa"/>
            </w:tcMar>
            <w:vAlign w:val="center"/>
          </w:tcPr>
          <w:p w14:paraId="4CB8031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82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0154E1A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名：广东省质量协会     开户行：中国工商银行广州府前路支行</w:t>
            </w:r>
          </w:p>
          <w:p w14:paraId="7C0E19E3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3602 0966 0900 0098 324</w:t>
            </w:r>
          </w:p>
          <w:p w14:paraId="7C1662D7">
            <w:pPr>
              <w:pStyle w:val="2"/>
              <w:ind w:left="0" w:leftChars="0"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注：汇款请备注“质量信得过班组交流”</w:t>
            </w:r>
          </w:p>
        </w:tc>
      </w:tr>
      <w:tr w14:paraId="5539F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21050D7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823" w:type="dxa"/>
            <w:gridSpan w:val="6"/>
            <w:vAlign w:val="center"/>
          </w:tcPr>
          <w:p w14:paraId="5325BB76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8月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日</w:t>
            </w:r>
            <w:r>
              <w:rPr>
                <w:rFonts w:hint="eastAsia" w:ascii="宋体" w:hAnsi="宋体"/>
                <w:sz w:val="24"/>
              </w:rPr>
              <w:t>之前，</w:t>
            </w:r>
            <w:r>
              <w:fldChar w:fldCharType="begin"/>
            </w:r>
            <w:r>
              <w:instrText xml:space="preserve"> HYPERLINK "mailto:将附件邮件至gdaq83341226@163.com" </w:instrText>
            </w:r>
            <w:r>
              <w:fldChar w:fldCharType="separate"/>
            </w:r>
            <w:r>
              <w:rPr>
                <w:rFonts w:hint="eastAsia"/>
                <w:sz w:val="24"/>
                <w:szCs w:val="24"/>
              </w:rPr>
              <w:t>将附件邮件至</w:t>
            </w:r>
            <w:r>
              <w:rPr>
                <w:rStyle w:val="7"/>
                <w:rFonts w:hint="eastAsia" w:ascii="宋体" w:hAnsi="宋体"/>
                <w:b/>
                <w:color w:val="auto"/>
                <w:sz w:val="28"/>
                <w:szCs w:val="28"/>
                <w:u w:val="none"/>
              </w:rPr>
              <w:t>gdaq83341226@163.com</w:t>
            </w:r>
            <w:r>
              <w:rPr>
                <w:rStyle w:val="7"/>
                <w:rFonts w:hint="eastAsia" w:ascii="宋体" w:hAnsi="宋体"/>
                <w:b/>
                <w:color w:val="auto"/>
                <w:sz w:val="28"/>
                <w:szCs w:val="28"/>
                <w:u w:val="none"/>
              </w:rPr>
              <w:fldChar w:fldCharType="end"/>
            </w:r>
            <w:r>
              <w:rPr>
                <w:rFonts w:hint="eastAsia" w:ascii="宋体" w:hAnsi="宋体"/>
                <w:b/>
                <w:sz w:val="24"/>
              </w:rPr>
              <w:t>，以便安排住宿。</w:t>
            </w:r>
          </w:p>
        </w:tc>
      </w:tr>
    </w:tbl>
    <w:p w14:paraId="705B43A7">
      <w:pPr>
        <w:numPr>
          <w:ilvl w:val="-1"/>
          <w:numId w:val="0"/>
        </w:numPr>
        <w:adjustRightInd w:val="0"/>
        <w:snapToGrid w:val="0"/>
        <w:ind w:left="0" w:leftChars="0" w:firstLine="117" w:firstLineChars="49"/>
        <w:jc w:val="center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</w:t>
      </w:r>
      <w:r>
        <w:rPr>
          <w:rFonts w:hint="eastAsia" w:ascii="宋体" w:hAnsi="宋体"/>
          <w:sz w:val="24"/>
          <w:lang w:val="en-US" w:eastAsia="zh-CN"/>
        </w:rPr>
        <w:t>孙晟小圣</w:t>
      </w:r>
      <w:r>
        <w:rPr>
          <w:rFonts w:hint="eastAsia" w:ascii="宋体" w:hAnsi="宋体"/>
          <w:sz w:val="24"/>
        </w:rPr>
        <w:t xml:space="preserve">      电话：(020) 83341226</w:t>
      </w:r>
    </w:p>
    <w:p w14:paraId="69C084D3"/>
    <w:sectPr>
      <w:footerReference r:id="rId3" w:type="default"/>
      <w:footerReference r:id="rId4" w:type="even"/>
      <w:pgSz w:w="11906" w:h="16838"/>
      <w:pgMar w:top="1440" w:right="1800" w:bottom="1440" w:left="1800" w:header="851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83447"/>
    </w:sdtPr>
    <w:sdtContent>
      <w:p w14:paraId="55F75157">
        <w:pPr>
          <w:pStyle w:val="4"/>
          <w:jc w:val="right"/>
        </w:pPr>
        <w:r>
          <w:rPr>
            <w:rFonts w:hint="eastAsia"/>
            <w:sz w:val="24"/>
            <w:szCs w:val="24"/>
          </w:rPr>
          <w:t>—</w:t>
        </w: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2</w:t>
        </w:r>
        <w:r>
          <w:rPr>
            <w:sz w:val="24"/>
            <w:szCs w:val="24"/>
            <w:lang w:val="zh-CN"/>
          </w:rPr>
          <w:fldChar w:fldCharType="end"/>
        </w:r>
        <w:r>
          <w:rPr>
            <w:rFonts w:hint="eastAsia"/>
            <w:sz w:val="24"/>
            <w:szCs w:val="24"/>
            <w:lang w:val="zh-CN"/>
          </w:rPr>
          <w:t>—</w:t>
        </w:r>
      </w:p>
    </w:sdtContent>
  </w:sdt>
  <w:p w14:paraId="18E1F7EC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55736">
    <w:pPr>
      <w:pStyle w:val="4"/>
      <w:rPr>
        <w:sz w:val="24"/>
        <w:szCs w:val="24"/>
      </w:rPr>
    </w:pPr>
    <w:r>
      <w:rPr>
        <w:rFonts w:hint="eastAsia"/>
        <w:sz w:val="24"/>
        <w:szCs w:val="24"/>
      </w:rPr>
      <w:t>—</w:t>
    </w:r>
    <w:r>
      <w:rPr>
        <w:sz w:val="24"/>
        <w:szCs w:val="24"/>
      </w:rPr>
      <w:t>2</w:t>
    </w:r>
    <w:r>
      <w:rPr>
        <w:rFonts w:hint="eastAsia"/>
        <w:sz w:val="24"/>
        <w:szCs w:val="24"/>
      </w:rPr>
      <w:t>—</w:t>
    </w:r>
  </w:p>
  <w:p w14:paraId="28915136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1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仿宋_GB2312" w:hAnsi="仿宋_GB231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2026-07-16T03:05:03Z</dcterms:created>
  <dc:creator>Acer</dc:creator>
  <cp:lastModifiedBy>✌xius1n•̫͡•✌</cp:lastModifiedBy>
  <dcterms:modified xsi:type="dcterms:W3CDTF">2026-07-16T03:05:11Z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eyJoZGlkIjoiOWU1NGMyYzQwNTE0NzMzYjU0ZWJhOTQwOTQzN2Y3ZDgiLCJ1c2VySWQiOiIxMDI4MzY0ODQ3In0=</vt:lpwstr>
  </property>
  <property fmtid="{D5CDD505-2E9C-101B-9397-08002B2CF9AE}" pid="4" name="ICV">
    <vt:lpwstr>8442D0551A6E48BFB4909BC9C314C319_12</vt:lpwstr>
  </property>
</Properties>
</file>